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2219D" w:rsidRDefault="000E4264">
      <w:pPr>
        <w:ind w:firstLineChars="400" w:firstLine="1446"/>
        <w:rPr>
          <w:sz w:val="40"/>
        </w:rPr>
      </w:pPr>
      <w:r>
        <w:rPr>
          <w:rFonts w:hint="eastAsia"/>
          <w:b/>
          <w:sz w:val="36"/>
          <w:szCs w:val="36"/>
        </w:rPr>
        <w:t>吉林省肿瘤医院体检温馨提示</w:t>
      </w:r>
    </w:p>
    <w:p w:rsidR="0082219D" w:rsidRDefault="000E42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欢迎您选择吉林省肿瘤医院健康体检中心进行您本年度的健康体检，很荣幸能为您</w:t>
      </w:r>
      <w:bookmarkStart w:id="0" w:name="_GoBack"/>
      <w:bookmarkEnd w:id="0"/>
      <w:r>
        <w:rPr>
          <w:rFonts w:hint="eastAsia"/>
          <w:sz w:val="28"/>
          <w:szCs w:val="28"/>
        </w:rPr>
        <w:t>的健康保驾护航。</w:t>
      </w:r>
    </w:p>
    <w:p w:rsidR="0082219D" w:rsidRDefault="000E42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我院体检中心不仅有先进的设备、权威的专家、温馨的环境、更有优质的服务。为了让您能减少等待时间，获得舒适的体检感受，请您至少提前两个工作日来电预约，我们将为您准备精致的体检餐。</w:t>
      </w:r>
    </w:p>
    <w:p w:rsidR="0082219D" w:rsidRDefault="000E426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预约及咨询电话：</w:t>
      </w:r>
      <w:r>
        <w:rPr>
          <w:rFonts w:hint="eastAsia"/>
          <w:sz w:val="28"/>
          <w:szCs w:val="28"/>
        </w:rPr>
        <w:t>0431-80596536</w:t>
      </w:r>
    </w:p>
    <w:p w:rsidR="0082219D" w:rsidRDefault="000E426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预约时间：周一至周五即工作日早</w:t>
      </w:r>
      <w:r>
        <w:rPr>
          <w:rFonts w:hint="eastAsia"/>
          <w:sz w:val="28"/>
          <w:szCs w:val="28"/>
        </w:rPr>
        <w:t>8:00-11:00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13:30-16:00</w:t>
      </w:r>
    </w:p>
    <w:p w:rsidR="0082219D" w:rsidRDefault="000E426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体检时间：周一至周五即工作日上午，早</w:t>
      </w:r>
      <w:r>
        <w:rPr>
          <w:rFonts w:hint="eastAsia"/>
          <w:sz w:val="28"/>
          <w:szCs w:val="28"/>
        </w:rPr>
        <w:t>8:00</w:t>
      </w:r>
      <w:r>
        <w:rPr>
          <w:rFonts w:hint="eastAsia"/>
          <w:sz w:val="28"/>
          <w:szCs w:val="28"/>
        </w:rPr>
        <w:t>开始</w:t>
      </w:r>
    </w:p>
    <w:p w:rsidR="0082219D" w:rsidRDefault="000E426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取报告时间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体检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个工作日后的周一至周五即工作日</w:t>
      </w:r>
      <w:r>
        <w:rPr>
          <w:rFonts w:hint="eastAsia"/>
          <w:sz w:val="28"/>
          <w:szCs w:val="28"/>
        </w:rPr>
        <w:t>13:30-16:00</w:t>
      </w:r>
    </w:p>
    <w:p w:rsidR="0082219D" w:rsidRDefault="000E426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地址：高新区锦湖大路</w:t>
      </w:r>
      <w:r>
        <w:rPr>
          <w:rFonts w:hint="eastAsia"/>
          <w:sz w:val="28"/>
          <w:szCs w:val="28"/>
        </w:rPr>
        <w:t>1066</w:t>
      </w:r>
      <w:r>
        <w:rPr>
          <w:rFonts w:hint="eastAsia"/>
          <w:sz w:val="28"/>
          <w:szCs w:val="28"/>
        </w:rPr>
        <w:t>号，门诊一楼左侧健康体检中心</w:t>
      </w:r>
    </w:p>
    <w:p w:rsidR="0082219D" w:rsidRDefault="000E42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备注：</w:t>
      </w:r>
    </w:p>
    <w:p w:rsidR="0082219D" w:rsidRDefault="000E42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、请务必携带身份证，并提前更新吉祥码，佩戴口罩，从门诊大门进入医院楼内。</w:t>
      </w:r>
    </w:p>
    <w:p w:rsidR="0082219D" w:rsidRDefault="000E42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、盆腔彩超需膀胱充盈，故受检者体检当日需憋尿，如膀胱未充盈则需临时饮水憋尿。</w:t>
      </w:r>
    </w:p>
    <w:p w:rsidR="0082219D" w:rsidRDefault="000E42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、检前一天晚八点后禁食，空腹来检。</w:t>
      </w:r>
    </w:p>
    <w:p w:rsidR="0082219D" w:rsidRDefault="00B2782B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-1195202</wp:posOffset>
            </wp:positionH>
            <wp:positionV relativeFrom="paragraph">
              <wp:posOffset>139733</wp:posOffset>
            </wp:positionV>
            <wp:extent cx="7601098" cy="2956956"/>
            <wp:effectExtent l="19050" t="0" r="0" b="0"/>
            <wp:wrapNone/>
            <wp:docPr id="1" name="图片 16" descr="154f4d106dbdbcd8100dc76c51c6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154f4d106dbdbcd8100dc76c51c66df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098" cy="295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19D" w:rsidRDefault="0082219D">
      <w:pPr>
        <w:ind w:firstLineChars="100" w:firstLine="360"/>
        <w:rPr>
          <w:sz w:val="36"/>
        </w:rPr>
      </w:pPr>
    </w:p>
    <w:p w:rsidR="0082219D" w:rsidRDefault="0082219D">
      <w:pPr>
        <w:ind w:firstLineChars="100" w:firstLine="360"/>
        <w:rPr>
          <w:sz w:val="36"/>
        </w:rPr>
      </w:pPr>
    </w:p>
    <w:p w:rsidR="0082219D" w:rsidRDefault="0082219D">
      <w:pPr>
        <w:rPr>
          <w:sz w:val="36"/>
        </w:rPr>
      </w:pPr>
    </w:p>
    <w:p w:rsidR="00B2782B" w:rsidRDefault="00B2782B">
      <w:pPr>
        <w:widowControl/>
        <w:jc w:val="center"/>
        <w:textAlignment w:val="center"/>
        <w:rPr>
          <w:rFonts w:ascii="华文中宋" w:eastAsia="华文中宋" w:hAnsi="华文中宋" w:cs="华文中宋"/>
          <w:b/>
          <w:color w:val="000000"/>
          <w:sz w:val="36"/>
          <w:szCs w:val="36"/>
          <w:u w:val="double"/>
        </w:rPr>
      </w:pPr>
    </w:p>
    <w:p w:rsidR="0082219D" w:rsidRDefault="000E4264">
      <w:pPr>
        <w:widowControl/>
        <w:jc w:val="center"/>
        <w:textAlignment w:val="center"/>
        <w:rPr>
          <w:rFonts w:ascii="华文中宋" w:eastAsia="华文中宋" w:hAnsi="华文中宋" w:cs="华文中宋"/>
          <w:b/>
          <w:color w:val="000000"/>
          <w:sz w:val="36"/>
          <w:szCs w:val="36"/>
          <w:u w:val="double"/>
        </w:rPr>
      </w:pP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  <w:u w:val="double"/>
        </w:rPr>
        <w:lastRenderedPageBreak/>
        <w:t>健康体检注意事项</w:t>
      </w:r>
    </w:p>
    <w:p w:rsidR="0082219D" w:rsidRDefault="0082219D">
      <w:pPr>
        <w:widowControl/>
        <w:jc w:val="center"/>
        <w:textAlignment w:val="center"/>
        <w:rPr>
          <w:rFonts w:ascii="华文中宋" w:eastAsia="华文中宋" w:hAnsi="华文中宋" w:cs="华文中宋"/>
          <w:b/>
          <w:color w:val="000000"/>
          <w:sz w:val="36"/>
          <w:szCs w:val="36"/>
          <w:u w:val="double"/>
        </w:rPr>
      </w:pPr>
    </w:p>
    <w:p w:rsidR="0082219D" w:rsidRDefault="0082219D">
      <w:pPr>
        <w:widowControl/>
        <w:jc w:val="left"/>
        <w:textAlignment w:val="center"/>
        <w:rPr>
          <w:rFonts w:ascii="华文中宋" w:eastAsia="华文中宋" w:hAnsi="华文中宋" w:cs="华文中宋"/>
          <w:b/>
          <w:color w:val="000000"/>
          <w:sz w:val="16"/>
          <w:szCs w:val="16"/>
          <w:u w:val="double"/>
        </w:rPr>
      </w:pPr>
    </w:p>
    <w:tbl>
      <w:tblPr>
        <w:tblW w:w="4937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19"/>
        <w:gridCol w:w="6904"/>
        <w:gridCol w:w="8"/>
      </w:tblGrid>
      <w:tr w:rsidR="0082219D">
        <w:trPr>
          <w:trHeight w:val="599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19D" w:rsidRDefault="000E4264">
            <w:pPr>
              <w:widowControl/>
              <w:ind w:firstLineChars="100" w:firstLine="32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采血前注意事项</w:t>
            </w:r>
          </w:p>
        </w:tc>
      </w:tr>
      <w:tr w:rsidR="0082219D" w:rsidTr="006C55A5">
        <w:trPr>
          <w:trHeight w:val="1980"/>
          <w:jc w:val="center"/>
        </w:trPr>
        <w:tc>
          <w:tcPr>
            <w:tcW w:w="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19D" w:rsidRDefault="000E426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肝功、肾功、血糖、血脂，肿瘤标志物等等</w:t>
            </w:r>
          </w:p>
        </w:tc>
        <w:tc>
          <w:tcPr>
            <w:tcW w:w="41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19D" w:rsidRDefault="000E426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采血前一天不吃过于油腻、高蛋白食物，避免大量饮酒，禁食水12小时左右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2219D" w:rsidRDefault="000E426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检验血糖，早上不可服用降糖药；</w:t>
            </w:r>
          </w:p>
          <w:p w:rsidR="0082219D" w:rsidRDefault="000E426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检查血脂时应在检查三天前，禁服一切降脂药物和进食大量的高脂蛋白食物，检查时必须空腹。</w:t>
            </w:r>
          </w:p>
        </w:tc>
      </w:tr>
      <w:tr w:rsidR="0082219D">
        <w:trPr>
          <w:gridAfter w:val="1"/>
          <w:wAfter w:w="5" w:type="pct"/>
          <w:trHeight w:val="519"/>
          <w:jc w:val="center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19D" w:rsidRDefault="000E4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超声检查注意事项</w:t>
            </w:r>
          </w:p>
        </w:tc>
      </w:tr>
      <w:tr w:rsidR="0082219D" w:rsidTr="006C55A5">
        <w:trPr>
          <w:gridAfter w:val="1"/>
          <w:wAfter w:w="5" w:type="pct"/>
          <w:trHeight w:val="1800"/>
          <w:jc w:val="center"/>
        </w:trPr>
        <w:tc>
          <w:tcPr>
            <w:tcW w:w="80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19D" w:rsidRDefault="000E4264">
            <w:pPr>
              <w:widowControl/>
              <w:ind w:firstLineChars="100" w:firstLine="24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超声</w:t>
            </w:r>
          </w:p>
        </w:tc>
        <w:tc>
          <w:tcPr>
            <w:tcW w:w="419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19D" w:rsidRDefault="000E426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肝、胆检查前需禁食8小时以上，前一天晚餐不进食油腻饮食。</w:t>
            </w:r>
          </w:p>
          <w:p w:rsidR="0082219D" w:rsidRDefault="000E426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胰腺检查前需空腹8小时以上，检查前一天晚进清淡饮食。腹胀或便秘者，可服缓泻剂排便后再进行检查。</w:t>
            </w:r>
          </w:p>
          <w:p w:rsidR="0082219D" w:rsidRDefault="000E426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胃、肠检查前需禁食8小时、禁饮4小时。</w:t>
            </w:r>
          </w:p>
          <w:p w:rsidR="0082219D" w:rsidRDefault="000E426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盆腔系统检查前需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憋尿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，保证膀胱充盈。</w:t>
            </w:r>
          </w:p>
          <w:p w:rsidR="0082219D" w:rsidRDefault="000E426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颈部血管、淋巴结及甲状腺超生检查不宜戴项链。</w:t>
            </w:r>
          </w:p>
          <w:p w:rsidR="0082219D" w:rsidRDefault="000E426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若胃镜和超声同一天需先做超声后做胃镜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82219D" w:rsidRDefault="000E426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做外周血管检查者提前一天清洁、洗澡、更衣。</w:t>
            </w:r>
          </w:p>
        </w:tc>
      </w:tr>
      <w:tr w:rsidR="0082219D">
        <w:trPr>
          <w:gridAfter w:val="1"/>
          <w:wAfter w:w="5" w:type="pct"/>
          <w:trHeight w:val="519"/>
          <w:jc w:val="center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19D" w:rsidRDefault="000E4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DR检查注意事项</w:t>
            </w:r>
          </w:p>
        </w:tc>
      </w:tr>
      <w:tr w:rsidR="0082219D" w:rsidTr="006C55A5">
        <w:trPr>
          <w:gridAfter w:val="1"/>
          <w:wAfter w:w="5" w:type="pct"/>
          <w:trHeight w:val="1800"/>
          <w:jc w:val="center"/>
        </w:trPr>
        <w:tc>
          <w:tcPr>
            <w:tcW w:w="80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19D" w:rsidRDefault="000E42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DRX线</w:t>
            </w:r>
          </w:p>
        </w:tc>
        <w:tc>
          <w:tcPr>
            <w:tcW w:w="419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19D" w:rsidRDefault="000E4264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清除相关检查部位的金属饰品及各种装饰物品。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胸部照片检查不要穿有金属的衣物。一般穿圆领无纽扣、无任何装饰物的薄层棉内衣，在检查前摘除胸部的所有挂件饰品。（女性患者去除胸罩）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检查时必须听从放射医生的指导及要求配合平静呼吸，听提示音屏气。</w:t>
            </w:r>
          </w:p>
          <w:p w:rsidR="0082219D" w:rsidRDefault="000E42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4、孕妇及备孕妇女禁止行DR检测。</w:t>
            </w:r>
          </w:p>
        </w:tc>
      </w:tr>
    </w:tbl>
    <w:p w:rsidR="006C55A5" w:rsidRDefault="006C55A5" w:rsidP="00B2782B">
      <w:pPr>
        <w:rPr>
          <w:rFonts w:hint="eastAsia"/>
          <w:sz w:val="36"/>
        </w:rPr>
      </w:pPr>
      <w:r w:rsidRPr="006C55A5">
        <w:rPr>
          <w:rFonts w:hint="eastAsia"/>
          <w:sz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-1147700</wp:posOffset>
            </wp:positionH>
            <wp:positionV relativeFrom="paragraph">
              <wp:posOffset>356268</wp:posOffset>
            </wp:positionV>
            <wp:extent cx="7604908" cy="2956956"/>
            <wp:effectExtent l="19050" t="0" r="0" b="0"/>
            <wp:wrapNone/>
            <wp:docPr id="3" name="图片 17" descr="154f4d106dbdbcd8100dc76c51c6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154f4d106dbdbcd8100dc76c51c66df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908" cy="295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Pr="005C2EAD" w:rsidRDefault="006C55A5" w:rsidP="006C55A5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5C2EAD">
        <w:rPr>
          <w:rFonts w:ascii="黑体" w:eastAsia="黑体" w:hAnsi="黑体" w:hint="eastAsia"/>
          <w:b/>
          <w:sz w:val="28"/>
          <w:szCs w:val="28"/>
        </w:rPr>
        <w:lastRenderedPageBreak/>
        <w:t>体检须知</w:t>
      </w:r>
    </w:p>
    <w:p w:rsidR="006C55A5" w:rsidRPr="005C2EAD" w:rsidRDefault="006C55A5" w:rsidP="006C55A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/>
          <w:b/>
          <w:sz w:val="28"/>
          <w:szCs w:val="28"/>
        </w:rPr>
        <w:t>1、体检当天如涉及到血液检验项目、腹部B超（肝胆胰脾肾）、</w:t>
      </w:r>
      <w:r w:rsidRPr="005C2EAD">
        <w:rPr>
          <w:rFonts w:ascii="仿宋" w:eastAsia="仿宋" w:hAnsi="仿宋" w:hint="eastAsia"/>
          <w:b/>
          <w:sz w:val="28"/>
          <w:szCs w:val="28"/>
        </w:rPr>
        <w:t>C14检测、</w:t>
      </w:r>
      <w:r w:rsidRPr="005C2EAD">
        <w:rPr>
          <w:rFonts w:ascii="仿宋" w:eastAsia="仿宋" w:hAnsi="仿宋"/>
          <w:b/>
          <w:sz w:val="28"/>
          <w:szCs w:val="28"/>
        </w:rPr>
        <w:t>胃镜，早晨须空腹。</w:t>
      </w:r>
    </w:p>
    <w:p w:rsidR="006C55A5" w:rsidRPr="005C2EAD" w:rsidRDefault="006C55A5" w:rsidP="006C55A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/>
          <w:b/>
          <w:sz w:val="28"/>
          <w:szCs w:val="28"/>
        </w:rPr>
        <w:t>2、体检前三天注意不要饮食油腻、不易消化的食物。体检前一天晚上8点之后不再进餐（可饮清水），保证睡眠；避免剧烈运动和情绪激动，以保证体检结果的准确性。</w:t>
      </w:r>
    </w:p>
    <w:p w:rsidR="006C55A5" w:rsidRPr="005C2EAD" w:rsidRDefault="006C55A5" w:rsidP="006C55A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/>
          <w:b/>
          <w:sz w:val="28"/>
          <w:szCs w:val="28"/>
        </w:rPr>
        <w:t>3、参加X线检查、磁共振检查，请勿穿着带有金银首饰或配件的衣物，请去除金属物品及磁性物品，例如钥匙、硬币、磁卡、手表、首饰、打火机、指甲钳、雨伞等。哺乳期女性、孕妇、疑似怀孕、正在备孕（包括男性）及半年内计划备孕的受检者（包括男性）请勿做X线检查、骨密度</w:t>
      </w:r>
      <w:r w:rsidRPr="005C2EAD">
        <w:rPr>
          <w:rFonts w:ascii="仿宋" w:eastAsia="仿宋" w:hAnsi="仿宋" w:hint="eastAsia"/>
          <w:b/>
          <w:sz w:val="28"/>
          <w:szCs w:val="28"/>
        </w:rPr>
        <w:t>检测</w:t>
      </w:r>
      <w:r w:rsidRPr="005C2EAD">
        <w:rPr>
          <w:rFonts w:ascii="仿宋" w:eastAsia="仿宋" w:hAnsi="仿宋"/>
          <w:b/>
          <w:sz w:val="28"/>
          <w:szCs w:val="28"/>
        </w:rPr>
        <w:t>、C14检测</w:t>
      </w:r>
      <w:r w:rsidRPr="005C2EAD">
        <w:rPr>
          <w:rFonts w:ascii="仿宋" w:eastAsia="仿宋" w:hAnsi="仿宋" w:hint="eastAsia"/>
          <w:b/>
          <w:sz w:val="28"/>
          <w:szCs w:val="28"/>
        </w:rPr>
        <w:t>，</w:t>
      </w:r>
      <w:r w:rsidRPr="005C2EAD">
        <w:rPr>
          <w:rFonts w:ascii="仿宋" w:eastAsia="仿宋" w:hAnsi="仿宋"/>
          <w:b/>
          <w:sz w:val="28"/>
          <w:szCs w:val="28"/>
        </w:rPr>
        <w:t>高热患者及孕龄3月内妇女严禁进行磁共振检查。</w:t>
      </w:r>
    </w:p>
    <w:p w:rsidR="006C55A5" w:rsidRPr="005C2EAD" w:rsidRDefault="006C55A5" w:rsidP="006C55A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/>
          <w:b/>
          <w:sz w:val="28"/>
          <w:szCs w:val="28"/>
        </w:rPr>
        <w:t>4、B超检查下腹部的子宫及附件、膀胱、前列腺等脏器时，必须在膀胱充盈状态下进行，应在检前2小时饮水1000毫升左右，不解小便，保持憋尿；已婚女性（有性生活史）做阴道超声检查时不需憋尿。</w:t>
      </w:r>
    </w:p>
    <w:p w:rsidR="006C55A5" w:rsidRPr="005C2EAD" w:rsidRDefault="006C55A5" w:rsidP="006C55A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/>
          <w:b/>
          <w:sz w:val="28"/>
          <w:szCs w:val="28"/>
        </w:rPr>
        <w:t>5、女性受检者体检当天尽量避免穿着连裤袜；已婚女性检查妇科前需先排空尿液，经期勿留尿及勿做妇科检查，可预约时间另查。</w:t>
      </w:r>
    </w:p>
    <w:p w:rsidR="006C55A5" w:rsidRPr="005C2EAD" w:rsidRDefault="006C55A5" w:rsidP="006C55A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/>
          <w:b/>
          <w:sz w:val="28"/>
          <w:szCs w:val="28"/>
        </w:rPr>
        <w:t>6、未婚女性、已婚女性（无性生活史）、孕妇及疑似怀孕者请勿做妇科检查及阴道超声检查。</w:t>
      </w:r>
    </w:p>
    <w:p w:rsidR="006C55A5" w:rsidRPr="005C2EAD" w:rsidRDefault="006C55A5" w:rsidP="006C55A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/>
          <w:b/>
          <w:sz w:val="28"/>
          <w:szCs w:val="28"/>
        </w:rPr>
        <w:t>7、高血压、心脏病、糖尿病等慢性疾病患者，在不影响空腹抽血的情况下，体检前可以先服用某些必服药物，在完成空腹检查项目</w:t>
      </w:r>
      <w:r w:rsidRPr="005C2EAD">
        <w:rPr>
          <w:rFonts w:ascii="仿宋" w:eastAsia="仿宋" w:hAnsi="仿宋"/>
          <w:b/>
          <w:sz w:val="28"/>
          <w:szCs w:val="28"/>
        </w:rPr>
        <w:lastRenderedPageBreak/>
        <w:t>后可以再服用其余药物。</w:t>
      </w:r>
    </w:p>
    <w:p w:rsidR="006C55A5" w:rsidRPr="005C2EAD" w:rsidRDefault="006C55A5" w:rsidP="006C55A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/>
          <w:b/>
          <w:sz w:val="28"/>
          <w:szCs w:val="28"/>
        </w:rPr>
        <w:t>8、请接受腹部B超（肝胆胰脾肾）、X射线检查、磁共振检查、C14检测、胃镜检查的受检者，在预约时仔细咨询</w:t>
      </w:r>
      <w:r w:rsidRPr="005C2EAD">
        <w:rPr>
          <w:rFonts w:ascii="仿宋" w:eastAsia="仿宋" w:hAnsi="仿宋" w:hint="eastAsia"/>
          <w:b/>
          <w:sz w:val="28"/>
          <w:szCs w:val="28"/>
        </w:rPr>
        <w:t>工作人员</w:t>
      </w:r>
      <w:r w:rsidRPr="005C2EAD">
        <w:rPr>
          <w:rFonts w:ascii="仿宋" w:eastAsia="仿宋" w:hAnsi="仿宋"/>
          <w:b/>
          <w:sz w:val="28"/>
          <w:szCs w:val="28"/>
        </w:rPr>
        <w:t>相关检前注意事项。</w:t>
      </w:r>
    </w:p>
    <w:p w:rsidR="006C55A5" w:rsidRPr="005C2EAD" w:rsidRDefault="006C55A5" w:rsidP="006C55A5">
      <w:pPr>
        <w:spacing w:line="360" w:lineRule="auto"/>
        <w:ind w:left="420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 w:hint="eastAsia"/>
          <w:b/>
          <w:sz w:val="28"/>
          <w:szCs w:val="28"/>
        </w:rPr>
        <w:t>9</w:t>
      </w:r>
      <w:r w:rsidRPr="005C2EAD">
        <w:rPr>
          <w:rFonts w:ascii="仿宋" w:eastAsia="仿宋" w:hAnsi="仿宋"/>
          <w:b/>
          <w:sz w:val="28"/>
          <w:szCs w:val="28"/>
        </w:rPr>
        <w:t>、如有“健康问卷”，请认真填写，以便及时准确的发现受检者的健康</w:t>
      </w:r>
      <w:r w:rsidRPr="005C2EAD">
        <w:rPr>
          <w:rFonts w:ascii="仿宋" w:eastAsia="仿宋" w:hAnsi="仿宋" w:hint="eastAsia"/>
          <w:b/>
          <w:sz w:val="28"/>
          <w:szCs w:val="28"/>
        </w:rPr>
        <w:t>问</w:t>
      </w:r>
    </w:p>
    <w:p w:rsidR="006C55A5" w:rsidRPr="005C2EAD" w:rsidRDefault="006C55A5" w:rsidP="006C55A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C2EAD">
        <w:rPr>
          <w:rFonts w:ascii="仿宋" w:eastAsia="仿宋" w:hAnsi="仿宋"/>
          <w:b/>
          <w:sz w:val="28"/>
          <w:szCs w:val="28"/>
        </w:rPr>
        <w:t>题。</w:t>
      </w:r>
    </w:p>
    <w:p w:rsidR="006C55A5" w:rsidRDefault="006C55A5" w:rsidP="006C55A5">
      <w:pPr>
        <w:rPr>
          <w:rFonts w:hint="eastAsia"/>
          <w:sz w:val="36"/>
        </w:rPr>
      </w:pPr>
      <w:r w:rsidRPr="005C2EAD">
        <w:rPr>
          <w:rFonts w:ascii="仿宋" w:eastAsia="仿宋" w:hAnsi="仿宋" w:hint="eastAsia"/>
          <w:b/>
          <w:sz w:val="28"/>
          <w:szCs w:val="28"/>
        </w:rPr>
        <w:t>1</w:t>
      </w:r>
      <w:r w:rsidRPr="005C2EAD">
        <w:rPr>
          <w:rFonts w:ascii="仿宋" w:eastAsia="仿宋" w:hAnsi="仿宋"/>
          <w:b/>
          <w:sz w:val="28"/>
          <w:szCs w:val="28"/>
        </w:rPr>
        <w:t>0</w:t>
      </w:r>
      <w:r w:rsidRPr="005C2EAD">
        <w:rPr>
          <w:rFonts w:ascii="仿宋" w:eastAsia="仿宋" w:hAnsi="仿宋" w:hint="eastAsia"/>
          <w:b/>
          <w:sz w:val="28"/>
          <w:szCs w:val="28"/>
        </w:rPr>
        <w:t>、体检前需拨打前台预约电话8</w:t>
      </w:r>
      <w:r w:rsidRPr="005C2EAD">
        <w:rPr>
          <w:rFonts w:ascii="仿宋" w:eastAsia="仿宋" w:hAnsi="仿宋"/>
          <w:b/>
          <w:sz w:val="28"/>
          <w:szCs w:val="28"/>
        </w:rPr>
        <w:t>0596536</w:t>
      </w:r>
      <w:r w:rsidRPr="005C2EAD">
        <w:rPr>
          <w:rFonts w:ascii="仿宋" w:eastAsia="仿宋" w:hAnsi="仿宋" w:hint="eastAsia"/>
          <w:b/>
          <w:sz w:val="28"/>
          <w:szCs w:val="28"/>
        </w:rPr>
        <w:t>预约体检。</w:t>
      </w: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6C55A5" w:rsidRDefault="006C55A5" w:rsidP="00B2782B">
      <w:pPr>
        <w:rPr>
          <w:rFonts w:hint="eastAsia"/>
          <w:sz w:val="36"/>
        </w:rPr>
      </w:pPr>
    </w:p>
    <w:p w:rsidR="0082219D" w:rsidRDefault="0082219D" w:rsidP="00B2782B">
      <w:pPr>
        <w:rPr>
          <w:sz w:val="36"/>
        </w:rPr>
      </w:pPr>
    </w:p>
    <w:sectPr w:rsidR="0082219D" w:rsidSect="0082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464" w:rsidRDefault="003C7464" w:rsidP="00B2782B">
      <w:r>
        <w:separator/>
      </w:r>
    </w:p>
  </w:endnote>
  <w:endnote w:type="continuationSeparator" w:id="1">
    <w:p w:rsidR="003C7464" w:rsidRDefault="003C7464" w:rsidP="00B2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464" w:rsidRDefault="003C7464" w:rsidP="00B2782B">
      <w:r>
        <w:separator/>
      </w:r>
    </w:p>
  </w:footnote>
  <w:footnote w:type="continuationSeparator" w:id="1">
    <w:p w:rsidR="003C7464" w:rsidRDefault="003C7464" w:rsidP="00B27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D36ECF"/>
    <w:multiLevelType w:val="singleLevel"/>
    <w:tmpl w:val="84D36ECF"/>
    <w:lvl w:ilvl="0">
      <w:start w:val="1"/>
      <w:numFmt w:val="decimal"/>
      <w:suff w:val="nothing"/>
      <w:lvlText w:val="%1、"/>
      <w:lvlJc w:val="left"/>
    </w:lvl>
  </w:abstractNum>
  <w:abstractNum w:abstractNumId="1">
    <w:nsid w:val="3FB73D54"/>
    <w:multiLevelType w:val="singleLevel"/>
    <w:tmpl w:val="3FB73D54"/>
    <w:lvl w:ilvl="0">
      <w:start w:val="1"/>
      <w:numFmt w:val="decimal"/>
      <w:suff w:val="nothing"/>
      <w:lvlText w:val="%1、"/>
      <w:lvlJc w:val="left"/>
    </w:lvl>
  </w:abstractNum>
  <w:abstractNum w:abstractNumId="2">
    <w:nsid w:val="49740FB9"/>
    <w:multiLevelType w:val="singleLevel"/>
    <w:tmpl w:val="49740FB9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1AE"/>
    <w:rsid w:val="000C6058"/>
    <w:rsid w:val="000E4264"/>
    <w:rsid w:val="00353577"/>
    <w:rsid w:val="003621AE"/>
    <w:rsid w:val="00396BA6"/>
    <w:rsid w:val="003C7464"/>
    <w:rsid w:val="006C55A5"/>
    <w:rsid w:val="0082219D"/>
    <w:rsid w:val="008B0F84"/>
    <w:rsid w:val="008D274E"/>
    <w:rsid w:val="00A610B7"/>
    <w:rsid w:val="00B2782B"/>
    <w:rsid w:val="00B84536"/>
    <w:rsid w:val="00C31CBB"/>
    <w:rsid w:val="00C43A2B"/>
    <w:rsid w:val="00D0293F"/>
    <w:rsid w:val="00E84809"/>
    <w:rsid w:val="00F62933"/>
    <w:rsid w:val="0CE218E8"/>
    <w:rsid w:val="0FC11D0C"/>
    <w:rsid w:val="4AB366DE"/>
    <w:rsid w:val="4F58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2219D"/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B2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782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78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zhengbin</dc:creator>
  <cp:lastModifiedBy>gh</cp:lastModifiedBy>
  <cp:revision>16</cp:revision>
  <dcterms:created xsi:type="dcterms:W3CDTF">2021-05-31T11:28:00Z</dcterms:created>
  <dcterms:modified xsi:type="dcterms:W3CDTF">2021-07-15T06:42:00Z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A5593EBDB5A74B59A8F65B4C080D4E95</vt:lpwstr>
  </property>
</Properties>
</file>